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0B15BB" w:rsidRDefault="00B06F86" w:rsidP="00B06F86">
      <w:pPr>
        <w:pStyle w:val="1"/>
        <w:rPr>
          <w:b/>
          <w:sz w:val="25"/>
          <w:szCs w:val="25"/>
        </w:rPr>
      </w:pPr>
      <w:bookmarkStart w:id="0" w:name="_Toc331067026"/>
      <w:r w:rsidRPr="000B15BB">
        <w:rPr>
          <w:b/>
          <w:sz w:val="25"/>
          <w:szCs w:val="25"/>
        </w:rPr>
        <w:t xml:space="preserve">Должностной регламент </w:t>
      </w:r>
      <w:bookmarkEnd w:id="0"/>
      <w:r w:rsidR="00E43CBE">
        <w:rPr>
          <w:b/>
          <w:sz w:val="25"/>
          <w:szCs w:val="25"/>
        </w:rPr>
        <w:t xml:space="preserve"> </w:t>
      </w:r>
      <w:bookmarkStart w:id="1" w:name="_GoBack"/>
      <w:bookmarkEnd w:id="1"/>
    </w:p>
    <w:p w:rsidR="00AF29B9" w:rsidRDefault="002F2151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главного государственного налогового инспектора </w:t>
      </w:r>
    </w:p>
    <w:p w:rsidR="0027302F" w:rsidRPr="00C85868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отдела</w:t>
      </w:r>
      <w:r w:rsidR="00AF29B9">
        <w:rPr>
          <w:b/>
          <w:sz w:val="25"/>
          <w:szCs w:val="25"/>
        </w:rPr>
        <w:t xml:space="preserve"> </w:t>
      </w:r>
      <w:r w:rsidR="00FE1694" w:rsidRPr="00C85868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555160" w:rsidP="00555160">
      <w:pPr>
        <w:pStyle w:val="ac"/>
        <w:autoSpaceDE w:val="0"/>
        <w:autoSpaceDN w:val="0"/>
        <w:adjustRightInd w:val="0"/>
        <w:ind w:left="1080"/>
        <w:jc w:val="center"/>
        <w:outlineLvl w:val="2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  <w:lang w:val="en-US"/>
        </w:rPr>
        <w:t>I</w:t>
      </w:r>
      <w:r w:rsidRPr="000D2471">
        <w:rPr>
          <w:rFonts w:ascii="Times New Roman" w:hAnsi="Times New Roman"/>
          <w:b/>
          <w:sz w:val="25"/>
          <w:szCs w:val="25"/>
        </w:rPr>
        <w:t>.</w:t>
      </w:r>
      <w:r w:rsidR="00B06F86"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2F2151" w:rsidRPr="00AF29B9" w:rsidRDefault="002F2151" w:rsidP="002F2151">
      <w:pPr>
        <w:ind w:firstLine="540"/>
        <w:jc w:val="both"/>
        <w:rPr>
          <w:sz w:val="25"/>
          <w:szCs w:val="25"/>
        </w:rPr>
      </w:pPr>
      <w:r w:rsidRPr="00AF29B9">
        <w:rPr>
          <w:sz w:val="25"/>
          <w:szCs w:val="25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 отдела регистрации и учета налогоплательщиков Инспекции Федеральной налоговой службы </w:t>
      </w:r>
      <w:r>
        <w:rPr>
          <w:sz w:val="25"/>
          <w:szCs w:val="25"/>
        </w:rPr>
        <w:t xml:space="preserve">   </w:t>
      </w:r>
      <w:r w:rsidR="00901E94">
        <w:rPr>
          <w:sz w:val="25"/>
          <w:szCs w:val="25"/>
        </w:rPr>
        <w:t xml:space="preserve">      </w:t>
      </w:r>
      <w:r>
        <w:rPr>
          <w:sz w:val="25"/>
          <w:szCs w:val="25"/>
        </w:rPr>
        <w:t xml:space="preserve">  </w:t>
      </w:r>
      <w:r w:rsidRPr="000B15BB">
        <w:rPr>
          <w:sz w:val="25"/>
          <w:szCs w:val="25"/>
        </w:rPr>
        <w:t xml:space="preserve">№ 22 по г. Москве (далее – </w:t>
      </w:r>
      <w:r>
        <w:rPr>
          <w:sz w:val="25"/>
          <w:szCs w:val="25"/>
        </w:rPr>
        <w:t>главный</w:t>
      </w:r>
      <w:r w:rsidRPr="000B15BB">
        <w:rPr>
          <w:sz w:val="25"/>
          <w:szCs w:val="25"/>
        </w:rPr>
        <w:t xml:space="preserve"> государственный налоговый инспектор) относится к </w:t>
      </w:r>
      <w:r>
        <w:rPr>
          <w:sz w:val="25"/>
          <w:szCs w:val="25"/>
        </w:rPr>
        <w:t xml:space="preserve">ведущей </w:t>
      </w:r>
      <w:r w:rsidRPr="000B15BB">
        <w:rPr>
          <w:sz w:val="25"/>
          <w:szCs w:val="25"/>
        </w:rPr>
        <w:t>группе должностей гражданской службы категории "специалисты".</w:t>
      </w:r>
    </w:p>
    <w:p w:rsidR="002F2151" w:rsidRPr="00AF29B9" w:rsidRDefault="002F2151" w:rsidP="002F2151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0F1606">
        <w:rPr>
          <w:rFonts w:ascii="Times New Roman" w:hAnsi="Times New Roman" w:cs="Times New Roman"/>
          <w:sz w:val="25"/>
          <w:szCs w:val="25"/>
        </w:rPr>
        <w:t>- 11-3-3-094</w:t>
      </w:r>
      <w:r w:rsidRPr="00AF29B9">
        <w:rPr>
          <w:rFonts w:ascii="Times New Roman" w:hAnsi="Times New Roman" w:cs="Times New Roman"/>
          <w:sz w:val="25"/>
          <w:szCs w:val="25"/>
        </w:rPr>
        <w:t>.</w:t>
      </w:r>
    </w:p>
    <w:p w:rsidR="002F2151" w:rsidRPr="000B15BB" w:rsidRDefault="002F2151" w:rsidP="002F2151">
      <w:pPr>
        <w:pStyle w:val="ConsPlusNormal"/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AF29B9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Pr="000B15BB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главного</w:t>
      </w:r>
      <w:r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инспектора: </w:t>
      </w:r>
      <w:r>
        <w:rPr>
          <w:rFonts w:ascii="Times New Roman" w:hAnsi="Times New Roman" w:cs="Times New Roman"/>
          <w:sz w:val="25"/>
          <w:szCs w:val="25"/>
        </w:rPr>
        <w:t>регулирование налоговой деятельности.</w:t>
      </w:r>
    </w:p>
    <w:p w:rsidR="002F2151" w:rsidRPr="000B15BB" w:rsidRDefault="002F2151" w:rsidP="002F2151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3. Вид профессиональной служебной деятельности </w:t>
      </w:r>
      <w:r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инспектора: осуществление регистрации и учёта налогоплательщиков.</w:t>
      </w:r>
    </w:p>
    <w:p w:rsidR="002F2151" w:rsidRPr="000B15BB" w:rsidRDefault="002F2151" w:rsidP="002F2151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4. Назначение на должность и освобождение от должности </w:t>
      </w:r>
      <w:r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2F2151" w:rsidRPr="00AF29B9" w:rsidRDefault="002F2151" w:rsidP="002F2151">
      <w:pPr>
        <w:ind w:firstLine="540"/>
        <w:jc w:val="both"/>
      </w:pPr>
      <w:r>
        <w:rPr>
          <w:sz w:val="25"/>
          <w:szCs w:val="25"/>
        </w:rPr>
        <w:t>5. Главный</w:t>
      </w:r>
      <w:r w:rsidRPr="000B15BB">
        <w:rPr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</w:t>
      </w:r>
      <w:r>
        <w:rPr>
          <w:sz w:val="25"/>
          <w:szCs w:val="25"/>
        </w:rPr>
        <w:t>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8C6AC9" w:rsidRPr="000B15BB" w:rsidRDefault="008C6AC9" w:rsidP="00AB59AD">
      <w:pPr>
        <w:shd w:val="clear" w:color="auto" w:fill="FFFFFF" w:themeFill="background1"/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 Для замещения должности </w:t>
      </w:r>
      <w:r w:rsidR="002F2151">
        <w:rPr>
          <w:sz w:val="25"/>
          <w:szCs w:val="25"/>
        </w:rPr>
        <w:t xml:space="preserve">главного государственного налогового инспектора </w:t>
      </w:r>
      <w:r w:rsidRPr="000B15BB">
        <w:rPr>
          <w:sz w:val="25"/>
          <w:szCs w:val="25"/>
        </w:rPr>
        <w:t>устанавливаются следующие квалификационные требования:</w:t>
      </w:r>
    </w:p>
    <w:p w:rsidR="008C6AC9" w:rsidRPr="000B15BB" w:rsidRDefault="008C6AC9" w:rsidP="00AB59AD">
      <w:pPr>
        <w:shd w:val="clear" w:color="auto" w:fill="FFFFFF" w:themeFill="background1"/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6.1. Наличие высшего образования.</w:t>
      </w:r>
    </w:p>
    <w:p w:rsidR="008C6AC9" w:rsidRPr="000B15BB" w:rsidRDefault="008C6AC9" w:rsidP="00AB59AD">
      <w:pPr>
        <w:shd w:val="clear" w:color="auto" w:fill="FFFFFF" w:themeFill="background1"/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C6AC9" w:rsidRPr="000B15BB" w:rsidRDefault="008C6AC9" w:rsidP="00AB59AD">
      <w:pPr>
        <w:widowControl w:val="0"/>
        <w:shd w:val="clear" w:color="auto" w:fill="FFFFFF" w:themeFill="background1"/>
        <w:ind w:firstLine="567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6.3. Наличие базовых знаний: </w:t>
      </w:r>
      <w:r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0B15BB">
          <w:rPr>
            <w:sz w:val="25"/>
            <w:szCs w:val="25"/>
          </w:rPr>
          <w:t>Конституции</w:t>
        </w:r>
      </w:hyperlink>
      <w:r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0B15BB">
        <w:rPr>
          <w:spacing w:val="-2"/>
          <w:sz w:val="25"/>
          <w:szCs w:val="25"/>
        </w:rPr>
        <w:t>.</w:t>
      </w:r>
    </w:p>
    <w:p w:rsidR="008C6AC9" w:rsidRPr="000B15BB" w:rsidRDefault="008C6AC9" w:rsidP="00AB59AD">
      <w:pPr>
        <w:widowControl w:val="0"/>
        <w:shd w:val="clear" w:color="auto" w:fill="FFFFFF" w:themeFill="background1"/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6.4. Наличие профессиональных знаний:</w:t>
      </w:r>
    </w:p>
    <w:p w:rsidR="008C6AC9" w:rsidRDefault="008C6AC9" w:rsidP="00AB59AD">
      <w:pPr>
        <w:ind w:firstLine="567"/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>6.4.1. В сфере законодательства Российской Федерации:</w:t>
      </w:r>
      <w:r w:rsidRPr="000B15BB">
        <w:rPr>
          <w:color w:val="FF0000"/>
          <w:sz w:val="25"/>
          <w:szCs w:val="25"/>
        </w:rPr>
        <w:t xml:space="preserve"> </w:t>
      </w:r>
    </w:p>
    <w:p w:rsidR="00643E48" w:rsidRPr="009D15B8" w:rsidRDefault="00AB59AD" w:rsidP="00643E48">
      <w:pPr>
        <w:jc w:val="both"/>
        <w:rPr>
          <w:color w:val="FF0000"/>
          <w:sz w:val="25"/>
          <w:szCs w:val="25"/>
          <w:highlight w:val="yellow"/>
        </w:rPr>
      </w:pPr>
      <w:r w:rsidRPr="00737560">
        <w:rPr>
          <w:color w:val="000000" w:themeColor="text1"/>
          <w:sz w:val="25"/>
          <w:szCs w:val="25"/>
        </w:rPr>
        <w:t xml:space="preserve">- </w:t>
      </w:r>
      <w:r w:rsidR="00643E48" w:rsidRPr="00737560">
        <w:rPr>
          <w:sz w:val="25"/>
          <w:szCs w:val="25"/>
        </w:rPr>
        <w:t>Налоговый кодекс Российской Федерации</w:t>
      </w:r>
      <w:r w:rsidR="009D15B8" w:rsidRPr="009D15B8">
        <w:rPr>
          <w:sz w:val="25"/>
          <w:szCs w:val="25"/>
        </w:rPr>
        <w:t xml:space="preserve"> </w:t>
      </w:r>
      <w:r w:rsidR="009D15B8" w:rsidRPr="000B15BB">
        <w:rPr>
          <w:color w:val="000000"/>
          <w:sz w:val="25"/>
          <w:szCs w:val="25"/>
        </w:rPr>
        <w:t>(с изменениями и дополнениями);</w:t>
      </w:r>
    </w:p>
    <w:p w:rsidR="00643E48" w:rsidRPr="000B15BB" w:rsidRDefault="00643E48" w:rsidP="00643E48">
      <w:pPr>
        <w:pStyle w:val="Default"/>
        <w:jc w:val="both"/>
        <w:rPr>
          <w:sz w:val="25"/>
          <w:szCs w:val="25"/>
        </w:rPr>
      </w:pPr>
      <w:r w:rsidRPr="00B2121C">
        <w:rPr>
          <w:sz w:val="25"/>
          <w:szCs w:val="25"/>
        </w:rPr>
        <w:t xml:space="preserve">- </w:t>
      </w:r>
      <w:r w:rsidRPr="00853EE3">
        <w:rPr>
          <w:sz w:val="25"/>
          <w:szCs w:val="25"/>
        </w:rPr>
        <w:t>Федеральный закон от 02 мая 2006 г. № 59-ФЗ «О порядке рассмотрения обращений граждан Российской Федерации»;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Гражданский кодекс Российской Федерации </w:t>
      </w:r>
      <w:r w:rsidR="009D15B8" w:rsidRPr="009D15B8">
        <w:rPr>
          <w:color w:val="000000"/>
          <w:sz w:val="25"/>
          <w:szCs w:val="25"/>
        </w:rPr>
        <w:t>(с изменениями и дополнениями)</w:t>
      </w:r>
      <w:r w:rsidRPr="000B15BB">
        <w:rPr>
          <w:color w:val="000000"/>
          <w:sz w:val="25"/>
          <w:szCs w:val="25"/>
        </w:rPr>
        <w:t>;</w:t>
      </w:r>
    </w:p>
    <w:p w:rsidR="00643E48" w:rsidRPr="000B15BB" w:rsidRDefault="00643E48" w:rsidP="00643E48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Кодекс Российской Федерации об административных правонарушениях от 30 декабря 2001 г. № 195-ФЗ (с изменениями и дополнениями); 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643E48" w:rsidRPr="000B15BB" w:rsidRDefault="00643E48" w:rsidP="00643E48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lastRenderedPageBreak/>
        <w:t xml:space="preserve">- Федеральный закон от 26 декабря 1995 г. № 208-ФЗ «Об акционерных обществах»; </w:t>
      </w:r>
    </w:p>
    <w:p w:rsidR="00643E48" w:rsidRPr="000B15BB" w:rsidRDefault="00643E48" w:rsidP="00643E48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643E48" w:rsidRPr="000B15B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>-</w:t>
      </w:r>
      <w:r w:rsidR="009D15B8" w:rsidRPr="009D15B8">
        <w:rPr>
          <w:color w:val="000000"/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643E48" w:rsidRPr="000B15B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643E48" w:rsidRPr="000B15BB" w:rsidRDefault="00643E48" w:rsidP="00643E48">
      <w:pPr>
        <w:pStyle w:val="Default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643E48" w:rsidRPr="000B15BB" w:rsidRDefault="00643E48" w:rsidP="00643E48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643E48" w:rsidRPr="000B15BB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643E48" w:rsidRPr="0032321B" w:rsidRDefault="00643E48" w:rsidP="00643E48">
      <w:pPr>
        <w:jc w:val="both"/>
        <w:rPr>
          <w:color w:val="000000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</w:t>
      </w:r>
      <w:r w:rsidRPr="0032321B">
        <w:rPr>
          <w:color w:val="000000"/>
          <w:sz w:val="25"/>
          <w:szCs w:val="25"/>
        </w:rPr>
        <w:t xml:space="preserve">- Приказ Минфина России от 29 декабря 2020 г. № 329н «Об утверждении Порядка постановки на учет, снятия с учета в налоговых органах российских организаций по </w:t>
      </w:r>
      <w:r w:rsidRPr="0032321B">
        <w:rPr>
          <w:color w:val="000000"/>
          <w:sz w:val="25"/>
          <w:szCs w:val="25"/>
        </w:rPr>
        <w:lastRenderedPageBreak/>
        <w:t>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643E48" w:rsidRPr="0032321B" w:rsidRDefault="00643E48" w:rsidP="00643E48">
      <w:pPr>
        <w:jc w:val="both"/>
        <w:rPr>
          <w:color w:val="000000"/>
          <w:sz w:val="25"/>
          <w:szCs w:val="25"/>
        </w:rPr>
      </w:pPr>
      <w:r w:rsidRPr="0032321B">
        <w:rPr>
          <w:color w:val="000000"/>
          <w:sz w:val="26"/>
          <w:szCs w:val="26"/>
        </w:rPr>
        <w:t>-приказ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  <w:r w:rsidRPr="0032321B">
        <w:rPr>
          <w:color w:val="000000"/>
          <w:sz w:val="25"/>
          <w:szCs w:val="25"/>
        </w:rPr>
        <w:t xml:space="preserve"> </w:t>
      </w:r>
    </w:p>
    <w:p w:rsidR="00643E48" w:rsidRPr="0032321B" w:rsidRDefault="00643E48" w:rsidP="00643E48">
      <w:pPr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 xml:space="preserve">- Приказ Минфина России от 22 июня 2017 г. № 99н «Об утверждении Порядка ведения Единого государственного реестра налогоплательщиков» (зарегистрирован Минюстом России 31 августа2017 № 48047); </w:t>
      </w:r>
    </w:p>
    <w:p w:rsidR="00643E48" w:rsidRPr="0032321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-Приказ Минфина России от 28 декабря 2018 г.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643E48" w:rsidRPr="0032321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-Приказ Минфина России от 11 сентября 2020 г. № 188н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643E48" w:rsidRPr="0032321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 xml:space="preserve">-Приказ </w:t>
      </w:r>
      <w:r>
        <w:rPr>
          <w:color w:val="000000"/>
          <w:sz w:val="25"/>
          <w:szCs w:val="25"/>
        </w:rPr>
        <w:t>ФНС</w:t>
      </w:r>
      <w:r w:rsidRPr="0032321B">
        <w:rPr>
          <w:color w:val="000000"/>
          <w:sz w:val="25"/>
          <w:szCs w:val="25"/>
        </w:rPr>
        <w:t xml:space="preserve"> России от 10 декабря 2019 г. № ММВ-7-14/627@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643E48" w:rsidRPr="0032321B" w:rsidRDefault="00643E48" w:rsidP="00643E48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643E48" w:rsidRPr="0032321B" w:rsidRDefault="00643E48" w:rsidP="00643E48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32321B">
        <w:rPr>
          <w:color w:val="000000"/>
          <w:sz w:val="25"/>
          <w:szCs w:val="25"/>
        </w:rPr>
        <w:t>-Приказ ФНС России от 19 декабря 2019 г. № ММВ-7-14-640@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643E48" w:rsidRPr="0032321B" w:rsidRDefault="00643E48" w:rsidP="00643E48">
      <w:pPr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</w:t>
      </w:r>
      <w:r w:rsidRPr="0032321B">
        <w:rPr>
          <w:sz w:val="25"/>
          <w:szCs w:val="25"/>
        </w:rPr>
        <w:t xml:space="preserve"> Приказ Минфина России от 30 октября 2017 г.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643E48" w:rsidRPr="0032321B" w:rsidRDefault="00643E48" w:rsidP="00643E48">
      <w:pPr>
        <w:jc w:val="both"/>
        <w:rPr>
          <w:color w:val="000000"/>
          <w:sz w:val="25"/>
          <w:szCs w:val="25"/>
        </w:rPr>
      </w:pPr>
      <w:r w:rsidRPr="0032321B">
        <w:rPr>
          <w:color w:val="000000"/>
          <w:sz w:val="25"/>
          <w:szCs w:val="25"/>
        </w:rPr>
        <w:t xml:space="preserve">- Приказ ФНС России от 29 июня 2012 г. № ММВ-7-6/435 @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643E48" w:rsidRPr="0032321B" w:rsidRDefault="00643E48" w:rsidP="00643E48">
      <w:pPr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643E48" w:rsidRPr="0032321B" w:rsidRDefault="00643E48" w:rsidP="00643E48">
      <w:pPr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643E48" w:rsidRPr="00391111" w:rsidRDefault="00643E48" w:rsidP="00643E48">
      <w:pPr>
        <w:jc w:val="both"/>
        <w:rPr>
          <w:sz w:val="25"/>
          <w:szCs w:val="25"/>
        </w:rPr>
      </w:pPr>
      <w:r w:rsidRPr="0032321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  <w:r w:rsidRPr="00391111">
        <w:rPr>
          <w:color w:val="FF0000"/>
          <w:sz w:val="25"/>
          <w:szCs w:val="25"/>
        </w:rPr>
        <w:t xml:space="preserve"> </w:t>
      </w:r>
    </w:p>
    <w:p w:rsidR="00643E48" w:rsidRDefault="00643E48" w:rsidP="00643E48">
      <w:pPr>
        <w:jc w:val="both"/>
        <w:rPr>
          <w:color w:val="000000" w:themeColor="text1"/>
          <w:sz w:val="25"/>
          <w:szCs w:val="25"/>
        </w:rPr>
      </w:pPr>
      <w:r w:rsidRPr="0032321B">
        <w:rPr>
          <w:sz w:val="25"/>
          <w:szCs w:val="25"/>
        </w:rPr>
        <w:t xml:space="preserve">- </w:t>
      </w:r>
      <w:hyperlink r:id="rId22" w:history="1">
        <w:r w:rsidRPr="0032321B">
          <w:rPr>
            <w:color w:val="000000" w:themeColor="text1"/>
            <w:sz w:val="25"/>
            <w:szCs w:val="25"/>
          </w:rPr>
          <w:t>Приказ</w:t>
        </w:r>
      </w:hyperlink>
      <w:r w:rsidRPr="0032321B">
        <w:rPr>
          <w:color w:val="000000" w:themeColor="text1"/>
          <w:sz w:val="25"/>
          <w:szCs w:val="25"/>
        </w:rPr>
        <w:t xml:space="preserve"> ФНС России от 8 июля 2019 г. № 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8C6AC9" w:rsidRPr="000B15BB" w:rsidRDefault="00643E48" w:rsidP="000F1606">
      <w:pPr>
        <w:ind w:firstLine="567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t>Главный</w:t>
      </w:r>
      <w:r w:rsidR="008C6AC9" w:rsidRPr="000B15BB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8C6AC9" w:rsidRPr="000B15BB">
        <w:rPr>
          <w:sz w:val="25"/>
          <w:szCs w:val="25"/>
        </w:rPr>
        <w:t>.</w:t>
      </w:r>
    </w:p>
    <w:p w:rsidR="008C6AC9" w:rsidRPr="000B15BB" w:rsidRDefault="008C6AC9" w:rsidP="000F1606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8C6AC9" w:rsidRPr="000B15BB" w:rsidRDefault="008C6AC9" w:rsidP="00AB59AD">
      <w:pPr>
        <w:tabs>
          <w:tab w:val="left" w:pos="142"/>
        </w:tabs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8C6AC9" w:rsidRPr="000B15BB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8C6AC9" w:rsidRDefault="008C6AC9" w:rsidP="008C6AC9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8C6AC9" w:rsidRPr="000B15BB" w:rsidRDefault="008C6AC9" w:rsidP="000F1606">
      <w:pPr>
        <w:ind w:firstLine="567"/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8C6AC9" w:rsidRPr="000B15BB" w:rsidRDefault="008C6AC9" w:rsidP="000F1606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8C6AC9" w:rsidRPr="000B15BB" w:rsidRDefault="008C6AC9" w:rsidP="000F1606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8C6AC9" w:rsidRPr="000B15BB" w:rsidRDefault="008C6AC9" w:rsidP="000F1606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8C6AC9" w:rsidRPr="000B15BB" w:rsidRDefault="008C6AC9" w:rsidP="008C6AC9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9B2178" w:rsidRDefault="008C6AC9" w:rsidP="00643E48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643E48" w:rsidRPr="000B15BB" w:rsidRDefault="00643E48" w:rsidP="00643E48">
      <w:pPr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III. Должностные обязанности, права и ответственность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8C6AC9" w:rsidRPr="005F753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7. Основные права и обязанности </w:t>
      </w:r>
      <w:r w:rsidR="00643E48">
        <w:rPr>
          <w:sz w:val="25"/>
          <w:szCs w:val="25"/>
        </w:rPr>
        <w:t>главного</w:t>
      </w:r>
      <w:r w:rsidRPr="000B15BB">
        <w:rPr>
          <w:sz w:val="25"/>
          <w:szCs w:val="25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Pr="000B15BB">
        <w:rPr>
          <w:sz w:val="25"/>
          <w:szCs w:val="25"/>
        </w:rPr>
        <w:t>, 19, 20, 20.1, 20.2 Федерального закона от 27.07.2004 № 79-ФЗ "О государственной гражданской службе Российской Федерации</w:t>
      </w:r>
      <w:r w:rsidRPr="005F7539">
        <w:rPr>
          <w:sz w:val="25"/>
          <w:szCs w:val="25"/>
        </w:rPr>
        <w:t>" (далее – Федеральный закон).</w:t>
      </w:r>
    </w:p>
    <w:p w:rsidR="008C6AC9" w:rsidRPr="00643E48" w:rsidRDefault="008C6AC9" w:rsidP="00160FDE">
      <w:pPr>
        <w:ind w:firstLine="720"/>
        <w:jc w:val="both"/>
        <w:rPr>
          <w:sz w:val="25"/>
          <w:szCs w:val="25"/>
        </w:rPr>
      </w:pPr>
      <w:r w:rsidRPr="005F7539">
        <w:rPr>
          <w:sz w:val="25"/>
          <w:szCs w:val="25"/>
        </w:rPr>
        <w:t xml:space="preserve">8. </w:t>
      </w:r>
      <w:r w:rsidRPr="00643E48">
        <w:rPr>
          <w:sz w:val="25"/>
          <w:szCs w:val="25"/>
        </w:rPr>
        <w:t xml:space="preserve">В целях реализации задач и функций, возложенных на </w:t>
      </w:r>
      <w:r w:rsidRPr="00643E48">
        <w:rPr>
          <w:color w:val="000000" w:themeColor="text1"/>
          <w:sz w:val="25"/>
          <w:szCs w:val="25"/>
        </w:rPr>
        <w:t xml:space="preserve">отдел регистрации и учёта налогоплательщиков </w:t>
      </w:r>
      <w:r w:rsidR="00643E48" w:rsidRPr="00643E48">
        <w:rPr>
          <w:color w:val="000000" w:themeColor="text1"/>
          <w:sz w:val="25"/>
          <w:szCs w:val="25"/>
        </w:rPr>
        <w:t>главный</w:t>
      </w:r>
      <w:r w:rsidR="00885CCA" w:rsidRPr="00643E48">
        <w:rPr>
          <w:color w:val="000000" w:themeColor="text1"/>
          <w:sz w:val="25"/>
          <w:szCs w:val="25"/>
        </w:rPr>
        <w:t xml:space="preserve"> </w:t>
      </w:r>
      <w:r w:rsidRPr="00643E48">
        <w:rPr>
          <w:sz w:val="25"/>
          <w:szCs w:val="25"/>
        </w:rPr>
        <w:t xml:space="preserve">государственный налоговый инспектор обязан: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работать с информационным ресурсом ПК АИС Налог-3, относящимся к компетенции Отдела;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709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о</w:t>
      </w:r>
      <w:r w:rsidRPr="00643E48">
        <w:rPr>
          <w:rFonts w:ascii="Times New Roman" w:hAnsi="Times New Roman"/>
          <w:color w:val="000000"/>
          <w:sz w:val="25"/>
          <w:szCs w:val="25"/>
        </w:rPr>
        <w:t>существлять мероприятия по выполнению технологического процесса «103.15.00.00.0010 Обеспечение налогового администрирования при миграции налогоплательщика» в соответствии с Приказом Инспекции № 69 от 12.07.2019;</w:t>
      </w:r>
      <w:r w:rsidRPr="00643E48">
        <w:rPr>
          <w:rFonts w:ascii="Times New Roman" w:hAnsi="Times New Roman"/>
          <w:sz w:val="25"/>
          <w:szCs w:val="25"/>
        </w:rPr>
        <w:t xml:space="preserve">  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участвовать в подготовке ответов на обращения граждан и организаций, входящих в компетенцию Отдела;</w:t>
      </w:r>
    </w:p>
    <w:p w:rsidR="00621226" w:rsidRDefault="002F3E7B" w:rsidP="0062122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подготавливать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2F3E7B" w:rsidRPr="00621226" w:rsidRDefault="002F3E7B" w:rsidP="0062122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21226">
        <w:rPr>
          <w:rFonts w:ascii="Times New Roman" w:hAnsi="Times New Roman"/>
          <w:color w:val="000000"/>
          <w:sz w:val="25"/>
          <w:szCs w:val="25"/>
        </w:rPr>
        <w:t>осуществлять иные обязанности в соответствии с положением об отделе регистрации и учета налогоплательщиков,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обеспечивать сохранность служебного удостоверения;</w:t>
      </w:r>
    </w:p>
    <w:p w:rsidR="002F3E7B" w:rsidRPr="00643E48" w:rsidRDefault="002F3E7B" w:rsidP="00621226">
      <w:pPr>
        <w:pStyle w:val="ac"/>
        <w:numPr>
          <w:ilvl w:val="1"/>
          <w:numId w:val="12"/>
        </w:numPr>
        <w:tabs>
          <w:tab w:val="left" w:pos="284"/>
          <w:tab w:val="left" w:pos="851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осуществлять работы по исключению юридических лиц из ЕГРЮЛ в соответствии с Распоряжением от 30.08.2018г. №12;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осуществлять контроль за соблюдением юридическими и физическими лицами, а также органами, на которые законодательно возложены обязанности по представлению сведений в налоговые органы, законодательства о налогах и сборах;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 xml:space="preserve">осуществлять взаимодействие по направлению/получению сведений от налоговых органов, органов государственной власти, МВД, ЗАГС и иных лиц в соответствии с Налоговым кодексом, в порядке и сроки, установленные законодательством о налогах и сборах и нормативными документами Минфина России   и ФНС России;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предоставлять сведения, содержащиеся в ЕГРЮЛ, ЕГРИП, ЕГРН, реестре дисквалифицированных лиц;</w:t>
      </w:r>
      <w:r w:rsidRPr="00643E48">
        <w:rPr>
          <w:rFonts w:ascii="Times New Roman" w:hAnsi="Times New Roman"/>
          <w:sz w:val="25"/>
          <w:szCs w:val="25"/>
        </w:rPr>
        <w:tab/>
        <w:t xml:space="preserve">               </w:t>
      </w:r>
    </w:p>
    <w:p w:rsidR="002F3E7B" w:rsidRPr="00643E48" w:rsidRDefault="00177A67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color w:val="000000"/>
          <w:spacing w:val="-6"/>
          <w:sz w:val="25"/>
          <w:szCs w:val="25"/>
        </w:rPr>
        <w:t>о</w:t>
      </w:r>
      <w:r w:rsidR="002F3E7B" w:rsidRPr="00643E48">
        <w:rPr>
          <w:rFonts w:ascii="Times New Roman" w:hAnsi="Times New Roman"/>
          <w:color w:val="000000"/>
          <w:spacing w:val="-6"/>
          <w:sz w:val="25"/>
          <w:szCs w:val="25"/>
        </w:rPr>
        <w:t>существлять контроль за выдачей готовых документов юридическим, физическим лицам и индивидуальным предпринимателям;</w:t>
      </w:r>
      <w:r w:rsidR="002F3E7B" w:rsidRPr="00643E48">
        <w:rPr>
          <w:rFonts w:ascii="Times New Roman" w:hAnsi="Times New Roman"/>
          <w:sz w:val="25"/>
          <w:szCs w:val="25"/>
        </w:rPr>
        <w:t xml:space="preserve">                                                                                            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 xml:space="preserve">осуществлять взаимодействие с Межрайонной инспекцией ФНС России №46 по г. Москве (далее – ЕРЦ) по вопросам государственной регистрации и учета юридических и физических лиц в порядке, установленном нормативными документами Минфина России и ФНС России, а также распорядительными документами управления;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 xml:space="preserve">осуществлять взаимодействие с Управлением в отношении некоммерческих организаций по которым законодательством РФ установлен специальный порядок регистрации; </w:t>
      </w:r>
    </w:p>
    <w:p w:rsidR="002F3E7B" w:rsidRPr="00643E48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формировать, использовать и хранить регистрационные и учетные дела налогоплательщиков в соответствии с требованиями установленными нормативными документами ФНС России;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43E48">
        <w:rPr>
          <w:rFonts w:ascii="Times New Roman" w:hAnsi="Times New Roman"/>
          <w:sz w:val="25"/>
          <w:szCs w:val="25"/>
        </w:rPr>
        <w:t>осуществлять контроль за соблюдением банками срока представления сообщений об открытии (закрытии</w:t>
      </w:r>
      <w:r>
        <w:rPr>
          <w:rFonts w:ascii="Times New Roman" w:hAnsi="Times New Roman"/>
          <w:sz w:val="25"/>
          <w:szCs w:val="25"/>
        </w:rPr>
        <w:t>) счетов юридическими и физическими лицами, а также индивидуальными предпринимателями;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организовать работу и осуществлять контроль за соблюдением сроков формирования и передачи регистрационных, учетных дел и иных документов, связанных с деятельностью налогоплательщиков, в иной налоговый орган при изменении местонахождения (места жительства);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формировать установленную отчетность по предмету деятельности отдела;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подготавливать информационные материалы для руководства Инспекции по вопросам находящихся в компетенции Отдела;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092034">
        <w:rPr>
          <w:rFonts w:ascii="Times New Roman" w:hAnsi="Times New Roman"/>
          <w:sz w:val="25"/>
          <w:szCs w:val="25"/>
        </w:rPr>
        <w:t>вести в установленном порядке делопроизводство и обеспечивать сохранность номенклатурных дел;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851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производить мониторинг по миграции налогоплательщиков в связи с изменением местонахождения (местожительства);</w:t>
      </w:r>
    </w:p>
    <w:p w:rsidR="002F3E7B" w:rsidRPr="00AB600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 xml:space="preserve">обеспечивать в соответствии с Налоговым Кодексом, с приказами, инструкциями и методическим </w:t>
      </w:r>
      <w:r w:rsidRPr="00CA3E48">
        <w:rPr>
          <w:rFonts w:ascii="Times New Roman" w:hAnsi="Times New Roman"/>
          <w:sz w:val="25"/>
          <w:szCs w:val="25"/>
        </w:rPr>
        <w:t xml:space="preserve">указаниями для налоговых </w:t>
      </w:r>
      <w:r w:rsidRPr="00AB600B">
        <w:rPr>
          <w:rFonts w:ascii="Times New Roman" w:hAnsi="Times New Roman"/>
          <w:sz w:val="25"/>
          <w:szCs w:val="25"/>
        </w:rPr>
        <w:t>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</w:t>
      </w:r>
    </w:p>
    <w:p w:rsidR="002F3E7B" w:rsidRPr="00AB600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>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AB600B">
        <w:rPr>
          <w:rFonts w:ascii="Times New Roman" w:hAnsi="Times New Roman"/>
          <w:sz w:val="25"/>
          <w:szCs w:val="25"/>
        </w:rPr>
        <w:t>проводить самостоятельный оперативный контроль всех функций деятельности отдела;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CA3E48">
        <w:rPr>
          <w:rFonts w:ascii="Times New Roman" w:hAnsi="Times New Roman"/>
          <w:sz w:val="25"/>
          <w:szCs w:val="25"/>
        </w:rPr>
        <w:t>осуществлять ежедневный мониторинг, анализ и обработку документов ПП «АИС НАЛОГ 3» Налоговое администрирование\Централизованный учет налогоплатель</w:t>
      </w:r>
      <w:r>
        <w:rPr>
          <w:rFonts w:ascii="Times New Roman" w:hAnsi="Times New Roman"/>
          <w:sz w:val="25"/>
          <w:szCs w:val="25"/>
        </w:rPr>
        <w:t>щиков\18. Действия к выполнению;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взаимодействовать с МФЦ г. Москвы на основании Соглашения о взаимодействии между ГБУ г. Москвы «Многофункциональные центры предоставления государственных услуг города Москвы» и Управлением ФНС России г.Москвы;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представлять сведения о наличии открытых (закрытых) счетов в кредитных организациях; 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контроль за соблюдением законодательства о торговом сборе на основании Закона города Москвы от 17.12.2014г. №62;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постановку/снятие обособленных подразделений, филиалов и представительств в соответствии с действующим законодательством;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постановку/снятие иностранных организаций в связи с открытием счета в банке;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оказывать бесплатное устное информирование налогоплательщиков по телефонной связи в рамках компетенции отдела;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осуществлять прием налогоплательщиков в операционном зале ИФНС России №22 по г. Москве;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осуществлять мониторинг и обработку обращений граждан в ПП «СООН» в сроки, установленные </w:t>
      </w:r>
      <w:r w:rsidRPr="008B438E">
        <w:rPr>
          <w:rFonts w:ascii="Times New Roman" w:hAnsi="Times New Roman"/>
          <w:sz w:val="25"/>
          <w:szCs w:val="25"/>
        </w:rPr>
        <w:t>письмом ФНС России от 25.01.2022 № ПА-4-19/718 «Об обработке обращений в СООН»</w:t>
      </w:r>
      <w:r>
        <w:rPr>
          <w:rFonts w:ascii="Times New Roman" w:hAnsi="Times New Roman"/>
          <w:sz w:val="25"/>
          <w:szCs w:val="25"/>
        </w:rPr>
        <w:t>;</w:t>
      </w:r>
    </w:p>
    <w:p w:rsidR="002F3E7B" w:rsidRDefault="002F3E7B" w:rsidP="000F160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>проводить уточняющие мероприятия по лицам, не идентифицированным при приеме расчетов по страховым взносам, в порядке, доведенном письмами Управления регистрации и учета налогоплательщиков от 06.06.2017г. №14-4-07/0403, от 07.09.2017 №14-4-07/0594;</w:t>
      </w:r>
    </w:p>
    <w:p w:rsidR="00621226" w:rsidRPr="00621226" w:rsidRDefault="00597EA9" w:rsidP="0062122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21226">
        <w:rPr>
          <w:rFonts w:ascii="Times New Roman" w:hAnsi="Times New Roman"/>
          <w:sz w:val="25"/>
          <w:szCs w:val="25"/>
        </w:rPr>
        <w:t>проведение мероприятий, связанных с актуализацией сведений о налогоплательщике, содержащихся в Лич</w:t>
      </w:r>
      <w:r w:rsidR="00621226" w:rsidRPr="00621226">
        <w:rPr>
          <w:rFonts w:ascii="Times New Roman" w:hAnsi="Times New Roman"/>
          <w:sz w:val="25"/>
          <w:szCs w:val="25"/>
        </w:rPr>
        <w:t>ном кабинете налогоплательщика;</w:t>
      </w:r>
    </w:p>
    <w:p w:rsidR="00123478" w:rsidRPr="00621226" w:rsidRDefault="00597EA9" w:rsidP="0062122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21226">
        <w:rPr>
          <w:rFonts w:ascii="Times New Roman" w:hAnsi="Times New Roman"/>
          <w:sz w:val="25"/>
          <w:szCs w:val="25"/>
        </w:rPr>
        <w:t xml:space="preserve"> </w:t>
      </w:r>
      <w:r w:rsidR="00621226" w:rsidRPr="00621226">
        <w:rPr>
          <w:rFonts w:ascii="Times New Roman" w:hAnsi="Times New Roman"/>
          <w:sz w:val="25"/>
          <w:szCs w:val="25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621226" w:rsidRPr="00621226" w:rsidRDefault="00621226" w:rsidP="0062122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21226">
        <w:rPr>
          <w:rFonts w:ascii="Times New Roman" w:hAnsi="Times New Roman"/>
          <w:sz w:val="25"/>
          <w:szCs w:val="25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621226" w:rsidRPr="00597EA9" w:rsidRDefault="00621226" w:rsidP="00621226">
      <w:pPr>
        <w:pStyle w:val="ac"/>
        <w:numPr>
          <w:ilvl w:val="1"/>
          <w:numId w:val="12"/>
        </w:numPr>
        <w:tabs>
          <w:tab w:val="left" w:pos="284"/>
          <w:tab w:val="left" w:pos="993"/>
        </w:tabs>
        <w:spacing w:after="0" w:line="240" w:lineRule="auto"/>
        <w:ind w:left="142" w:firstLine="284"/>
        <w:jc w:val="both"/>
        <w:rPr>
          <w:rFonts w:ascii="Times New Roman" w:hAnsi="Times New Roman"/>
          <w:sz w:val="25"/>
          <w:szCs w:val="25"/>
        </w:rPr>
      </w:pPr>
      <w:r w:rsidRPr="00621226">
        <w:rPr>
          <w:rFonts w:ascii="Times New Roman" w:hAnsi="Times New Roman"/>
          <w:sz w:val="25"/>
          <w:szCs w:val="25"/>
        </w:rPr>
        <w:t>осуществлять работу по обеспечению сохранности носителей информации, содержащих документы «Для служебного пользования».</w:t>
      </w:r>
    </w:p>
    <w:p w:rsidR="008C6AC9" w:rsidRPr="000B15BB" w:rsidRDefault="008C6AC9" w:rsidP="00621226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 xml:space="preserve">9. В целях исполнения возложенных должностных </w:t>
      </w:r>
      <w:r w:rsidRPr="009C7186">
        <w:rPr>
          <w:color w:val="000000" w:themeColor="text1"/>
          <w:sz w:val="25"/>
          <w:szCs w:val="25"/>
        </w:rPr>
        <w:t xml:space="preserve">обязанностей </w:t>
      </w:r>
      <w:r w:rsidR="00643E48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 xml:space="preserve">имеет право на: </w:t>
      </w:r>
    </w:p>
    <w:p w:rsidR="00E6757F" w:rsidRPr="00637137" w:rsidRDefault="00E6757F" w:rsidP="00621226">
      <w:pPr>
        <w:widowControl w:val="0"/>
        <w:tabs>
          <w:tab w:val="left" w:pos="851"/>
        </w:tabs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6757F" w:rsidRPr="00637137" w:rsidRDefault="00E6757F" w:rsidP="00621226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6757F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6757F" w:rsidRPr="00643E48" w:rsidRDefault="00E6757F" w:rsidP="00E6757F">
      <w:pPr>
        <w:widowControl w:val="0"/>
        <w:ind w:firstLine="708"/>
        <w:jc w:val="both"/>
        <w:rPr>
          <w:rFonts w:eastAsiaTheme="minorHAnsi"/>
          <w:sz w:val="25"/>
          <w:szCs w:val="25"/>
          <w:lang w:eastAsia="en-US"/>
        </w:rPr>
      </w:pPr>
      <w:r w:rsidRPr="00643E48">
        <w:rPr>
          <w:rFonts w:eastAsiaTheme="minorHAnsi"/>
          <w:sz w:val="25"/>
          <w:szCs w:val="25"/>
          <w:lang w:eastAsia="en-US"/>
        </w:rPr>
        <w:t xml:space="preserve">7) </w:t>
      </w:r>
      <w:r w:rsidRPr="00643E48">
        <w:rPr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необходимых аппаратным ресурсам территориального уровня;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8</w:t>
      </w:r>
      <w:r w:rsidRPr="00637137">
        <w:rPr>
          <w:rFonts w:eastAsiaTheme="minorHAnsi"/>
          <w:sz w:val="25"/>
          <w:szCs w:val="25"/>
          <w:lang w:eastAsia="en-US"/>
        </w:rPr>
        <w:t>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9</w:t>
      </w:r>
      <w:r w:rsidRPr="00637137">
        <w:rPr>
          <w:rFonts w:eastAsiaTheme="minorHAnsi"/>
          <w:sz w:val="25"/>
          <w:szCs w:val="25"/>
          <w:lang w:eastAsia="en-US"/>
        </w:rPr>
        <w:t>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</w:t>
      </w:r>
      <w:r w:rsidR="001B2347" w:rsidRPr="000B15BB">
        <w:rPr>
          <w:rFonts w:eastAsiaTheme="minorHAnsi"/>
          <w:sz w:val="25"/>
          <w:szCs w:val="25"/>
          <w:lang w:eastAsia="en-US"/>
        </w:rPr>
        <w:t xml:space="preserve">других </w:t>
      </w:r>
      <w:r w:rsidR="001B2347" w:rsidRPr="00637137">
        <w:rPr>
          <w:rFonts w:eastAsiaTheme="minorHAnsi"/>
          <w:sz w:val="25"/>
          <w:szCs w:val="25"/>
          <w:lang w:eastAsia="en-US"/>
        </w:rPr>
        <w:t>документов,</w:t>
      </w:r>
      <w:r w:rsidRPr="00637137">
        <w:rPr>
          <w:rFonts w:eastAsiaTheme="minorHAnsi"/>
          <w:sz w:val="25"/>
          <w:szCs w:val="25"/>
          <w:lang w:eastAsia="en-US"/>
        </w:rPr>
        <w:t xml:space="preserve"> и материалов;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10</w:t>
      </w:r>
      <w:r w:rsidRPr="00637137">
        <w:rPr>
          <w:rFonts w:eastAsiaTheme="minorHAnsi"/>
          <w:sz w:val="25"/>
          <w:szCs w:val="25"/>
          <w:lang w:eastAsia="en-US"/>
        </w:rPr>
        <w:t>) защиту сведений о гражданском служащем;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1</w:t>
      </w:r>
      <w:r w:rsidRPr="00637137">
        <w:rPr>
          <w:rFonts w:eastAsiaTheme="minorHAnsi"/>
          <w:sz w:val="25"/>
          <w:szCs w:val="25"/>
          <w:lang w:eastAsia="en-US"/>
        </w:rPr>
        <w:t>) должностной рост на конкурсной основе;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2</w:t>
      </w:r>
      <w:r w:rsidRPr="00637137">
        <w:rPr>
          <w:rFonts w:eastAsiaTheme="minorHAnsi"/>
          <w:sz w:val="25"/>
          <w:szCs w:val="25"/>
          <w:lang w:eastAsia="en-US"/>
        </w:rPr>
        <w:t>) профессиональное развитие в порядке, установленном 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3</w:t>
      </w:r>
      <w:r w:rsidRPr="00637137">
        <w:rPr>
          <w:rFonts w:eastAsiaTheme="minorHAnsi"/>
          <w:sz w:val="25"/>
          <w:szCs w:val="25"/>
          <w:lang w:eastAsia="en-US"/>
        </w:rPr>
        <w:t>) членство в профессиональном союзе;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</w:t>
      </w:r>
      <w:r>
        <w:rPr>
          <w:rFonts w:eastAsiaTheme="minorHAnsi"/>
          <w:sz w:val="25"/>
          <w:szCs w:val="25"/>
          <w:lang w:eastAsia="en-US"/>
        </w:rPr>
        <w:t>4</w:t>
      </w:r>
      <w:r w:rsidRPr="00637137">
        <w:rPr>
          <w:rFonts w:eastAsiaTheme="minorHAnsi"/>
          <w:sz w:val="25"/>
          <w:szCs w:val="25"/>
          <w:lang w:eastAsia="en-US"/>
        </w:rPr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15</w:t>
      </w:r>
      <w:r w:rsidRPr="00637137">
        <w:rPr>
          <w:rFonts w:eastAsiaTheme="minorHAnsi"/>
          <w:sz w:val="25"/>
          <w:szCs w:val="25"/>
          <w:lang w:eastAsia="en-US"/>
        </w:rPr>
        <w:t>) проведение по его заявлению служебной проверки;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16</w:t>
      </w:r>
      <w:r w:rsidRPr="00637137">
        <w:rPr>
          <w:rFonts w:eastAsiaTheme="minorHAnsi"/>
          <w:sz w:val="25"/>
          <w:szCs w:val="25"/>
          <w:lang w:eastAsia="en-US"/>
        </w:rPr>
        <w:t>) защиту своих прав и законных интересов на гражданской службе, включая обжалование в суде их нарушения;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17</w:t>
      </w:r>
      <w:r w:rsidRPr="00637137">
        <w:rPr>
          <w:rFonts w:eastAsiaTheme="minorHAnsi"/>
          <w:sz w:val="25"/>
          <w:szCs w:val="25"/>
          <w:lang w:eastAsia="en-US"/>
        </w:rPr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18</w:t>
      </w:r>
      <w:r w:rsidRPr="00637137">
        <w:rPr>
          <w:rFonts w:eastAsiaTheme="minorHAnsi"/>
          <w:sz w:val="25"/>
          <w:szCs w:val="25"/>
          <w:lang w:eastAsia="en-US"/>
        </w:rPr>
        <w:t>) государственную защиту своих жизни и здоровья, жизни и здоровья членов своей семьи, а также принадлежащего ему имущества;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19</w:t>
      </w:r>
      <w:r w:rsidRPr="00637137">
        <w:rPr>
          <w:rFonts w:eastAsiaTheme="minorHAnsi"/>
          <w:sz w:val="25"/>
          <w:szCs w:val="25"/>
          <w:lang w:eastAsia="en-US"/>
        </w:rPr>
        <w:t>) государственное пенсионное обеспечение в соответствии с федеральным законом;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20</w:t>
      </w:r>
      <w:r w:rsidRPr="00637137">
        <w:rPr>
          <w:rFonts w:eastAsiaTheme="minorHAnsi"/>
          <w:sz w:val="25"/>
          <w:szCs w:val="25"/>
          <w:lang w:eastAsia="en-US"/>
        </w:rPr>
        <w:t>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6757F" w:rsidRPr="00637137" w:rsidRDefault="00E6757F" w:rsidP="00E6757F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>21</w:t>
      </w:r>
      <w:r w:rsidRPr="00637137">
        <w:rPr>
          <w:rFonts w:eastAsiaTheme="minorHAnsi"/>
          <w:sz w:val="25"/>
          <w:szCs w:val="25"/>
          <w:lang w:eastAsia="en-US"/>
        </w:rPr>
        <w:t>) принимать решения в соответствии с должностными обязанностями.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643E48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 приказами (распоряжениями) ФНС России, Управления и иными нормативно правовыми актами.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643E48">
        <w:rPr>
          <w:color w:val="000000" w:themeColor="text1"/>
          <w:sz w:val="25"/>
          <w:szCs w:val="25"/>
        </w:rPr>
        <w:t>Главный</w:t>
      </w:r>
      <w:r w:rsidRPr="009C7186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0F1606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</w:t>
      </w:r>
      <w:r w:rsidR="00643E48">
        <w:rPr>
          <w:b/>
          <w:sz w:val="25"/>
          <w:szCs w:val="25"/>
        </w:rPr>
        <w:t>главный</w:t>
      </w:r>
      <w:r w:rsidR="00885CCA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государственный налоговый инспектор вправе или обязан самостоятельно принимать управленческие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При исполнении служебных обязанностей </w:t>
      </w:r>
      <w:r w:rsidR="00643E48">
        <w:rPr>
          <w:rFonts w:ascii="Times New Roman" w:hAnsi="Times New Roman" w:cs="Times New Roman"/>
          <w:color w:val="000000" w:themeColor="text1"/>
          <w:sz w:val="25"/>
          <w:szCs w:val="25"/>
        </w:rPr>
        <w:t>главный</w:t>
      </w:r>
      <w:r w:rsidRPr="009C7186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 w:cs="Times New Roman"/>
          <w:sz w:val="25"/>
          <w:szCs w:val="25"/>
        </w:rPr>
        <w:t>вправе самостоятельно принимать решения по вопросам, определённым настоящим должностным регламентом.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При исполнении служебных обязанностей </w:t>
      </w:r>
      <w:r w:rsidR="00643E48">
        <w:rPr>
          <w:rFonts w:ascii="Times New Roman" w:hAnsi="Times New Roman" w:cs="Times New Roman"/>
          <w:sz w:val="25"/>
          <w:szCs w:val="25"/>
        </w:rPr>
        <w:t>главный</w:t>
      </w:r>
      <w:r w:rsidRPr="000B15BB">
        <w:rPr>
          <w:rFonts w:ascii="Times New Roman" w:hAnsi="Times New Roman" w:cs="Times New Roman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C6AC9" w:rsidRPr="000B15BB" w:rsidRDefault="008C6AC9" w:rsidP="008C6AC9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8C6AC9" w:rsidRPr="000B15BB" w:rsidRDefault="008C6AC9" w:rsidP="008C6AC9">
      <w:pPr>
        <w:pStyle w:val="ConsPlusNormal"/>
        <w:ind w:firstLine="539"/>
        <w:jc w:val="both"/>
        <w:rPr>
          <w:sz w:val="25"/>
          <w:szCs w:val="25"/>
        </w:rPr>
      </w:pPr>
    </w:p>
    <w:p w:rsidR="00E7782F" w:rsidRPr="000B15BB" w:rsidRDefault="00E7782F" w:rsidP="00E7782F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V. Перечень вопросов, по которым </w:t>
      </w:r>
      <w:r w:rsidR="00643E48">
        <w:rPr>
          <w:b/>
          <w:sz w:val="25"/>
          <w:szCs w:val="25"/>
        </w:rPr>
        <w:t>главный</w:t>
      </w:r>
      <w:r w:rsidRPr="000B15BB">
        <w:rPr>
          <w:b/>
          <w:sz w:val="25"/>
          <w:szCs w:val="25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E7782F" w:rsidRPr="000B15BB" w:rsidRDefault="00E7782F" w:rsidP="00E7782F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E7782F" w:rsidRDefault="00E7782F" w:rsidP="000F1606">
      <w:pPr>
        <w:autoSpaceDE w:val="0"/>
        <w:autoSpaceDN w:val="0"/>
        <w:adjustRightInd w:val="0"/>
        <w:ind w:firstLine="567"/>
        <w:jc w:val="both"/>
        <w:outlineLvl w:val="1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643E48">
        <w:rPr>
          <w:sz w:val="25"/>
          <w:szCs w:val="25"/>
        </w:rPr>
        <w:t>Главный</w:t>
      </w:r>
      <w:r w:rsidRPr="000B15BB">
        <w:rPr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</w:t>
      </w:r>
    </w:p>
    <w:p w:rsidR="009C7186" w:rsidRDefault="00E7782F" w:rsidP="003F5CF4">
      <w:pPr>
        <w:autoSpaceDE w:val="0"/>
        <w:autoSpaceDN w:val="0"/>
        <w:adjustRightInd w:val="0"/>
        <w:jc w:val="both"/>
        <w:outlineLvl w:val="1"/>
        <w:rPr>
          <w:b/>
          <w:sz w:val="25"/>
          <w:szCs w:val="25"/>
        </w:rPr>
      </w:pPr>
      <w:r w:rsidRPr="000B15BB">
        <w:rPr>
          <w:sz w:val="25"/>
          <w:szCs w:val="25"/>
        </w:rPr>
        <w:t>актов и (или) проектов управленческих и иных решений в пределах своей компетенции и</w:t>
      </w:r>
    </w:p>
    <w:p w:rsidR="008C6AC9" w:rsidRPr="000B15BB" w:rsidRDefault="008C6AC9" w:rsidP="003F5CF4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делегированных начальником инспекции полномочий.</w:t>
      </w:r>
    </w:p>
    <w:p w:rsidR="008C6AC9" w:rsidRPr="000B15BB" w:rsidRDefault="008C6AC9" w:rsidP="003F5CF4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t>15.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643E48">
        <w:rPr>
          <w:rFonts w:ascii="Times New Roman" w:hAnsi="Times New Roman"/>
          <w:sz w:val="25"/>
          <w:szCs w:val="25"/>
        </w:rPr>
        <w:t>Главный</w:t>
      </w:r>
      <w:r w:rsidRPr="00853EE3">
        <w:rPr>
          <w:rFonts w:ascii="Times New Roman" w:hAnsi="Times New Roman"/>
          <w:sz w:val="25"/>
          <w:szCs w:val="25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</w:rPr>
        <w:t xml:space="preserve"> </w:t>
      </w:r>
      <w:r w:rsidRPr="000B15BB">
        <w:rPr>
          <w:rFonts w:ascii="Times New Roman" w:hAnsi="Times New Roman"/>
          <w:sz w:val="25"/>
          <w:szCs w:val="25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Инспекции;</w:t>
      </w:r>
    </w:p>
    <w:p w:rsidR="008C6AC9" w:rsidRPr="000B15BB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8C6AC9" w:rsidRDefault="008C6AC9" w:rsidP="003F5CF4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иных актов по поручению непосредственного руководителя и руководства Инспекции.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0F1606" w:rsidRDefault="008C6AC9" w:rsidP="000F1606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  <w:r w:rsidR="000F1606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 xml:space="preserve">проектов </w:t>
      </w:r>
    </w:p>
    <w:p w:rsidR="000F1606" w:rsidRDefault="008C6AC9" w:rsidP="000F1606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управленческих и иных решений, порядок</w:t>
      </w:r>
      <w:r w:rsidR="000F1606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 xml:space="preserve">согласования и </w:t>
      </w:r>
    </w:p>
    <w:p w:rsidR="008C6AC9" w:rsidRPr="000B15BB" w:rsidRDefault="008C6AC9" w:rsidP="000F1606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принятия данных решений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8C6AC9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16. В соответствии со своими должностными обязанностями </w:t>
      </w:r>
      <w:r w:rsidR="00643E48">
        <w:rPr>
          <w:sz w:val="25"/>
          <w:szCs w:val="25"/>
        </w:rPr>
        <w:t>главный</w:t>
      </w:r>
      <w:r w:rsidRPr="00853EE3">
        <w:rPr>
          <w:sz w:val="25"/>
          <w:szCs w:val="25"/>
        </w:rPr>
        <w:t xml:space="preserve"> государственный налоговый инспектор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3E48" w:rsidRPr="000B15BB" w:rsidRDefault="00643E48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Default="008C6AC9" w:rsidP="008C6AC9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Взаимодействие </w:t>
      </w:r>
      <w:r w:rsidR="002F2151">
        <w:rPr>
          <w:sz w:val="25"/>
          <w:szCs w:val="25"/>
        </w:rPr>
        <w:t xml:space="preserve">главного государственного налогового инспектора </w:t>
      </w:r>
      <w:r w:rsidRPr="000B15BB">
        <w:rPr>
          <w:sz w:val="25"/>
          <w:szCs w:val="25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C6AC9" w:rsidRPr="000B15BB" w:rsidRDefault="008C6AC9" w:rsidP="008C6AC9">
      <w:pPr>
        <w:ind w:firstLine="72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643E48">
        <w:rPr>
          <w:sz w:val="25"/>
          <w:szCs w:val="25"/>
          <w:shd w:val="clear" w:color="auto" w:fill="FFFFFF" w:themeFill="background1"/>
        </w:rPr>
        <w:t>главный</w:t>
      </w:r>
      <w:r w:rsidRPr="00853EE3">
        <w:rPr>
          <w:sz w:val="25"/>
          <w:szCs w:val="25"/>
          <w:shd w:val="clear" w:color="auto" w:fill="FFFFFF" w:themeFill="background1"/>
        </w:rPr>
        <w:t xml:space="preserve"> государственный налоговый инспектор</w:t>
      </w:r>
      <w:r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выдача разрешений, лицензирование, проведение экспертных оценок и регистрация объектов игорного бизнеса;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8C6AC9" w:rsidRPr="008C6AC9" w:rsidRDefault="008C6AC9" w:rsidP="008C6AC9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8C6AC9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8C6AC9" w:rsidRPr="000B15BB" w:rsidRDefault="008C6AC9" w:rsidP="008C6AC9">
      <w:pPr>
        <w:widowControl w:val="0"/>
        <w:ind w:firstLine="709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IX. Показатели эффективности и результативности</w:t>
      </w:r>
    </w:p>
    <w:p w:rsidR="008C6AC9" w:rsidRPr="000B15BB" w:rsidRDefault="008C6AC9" w:rsidP="008C6AC9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8C6AC9" w:rsidRPr="000B15BB" w:rsidRDefault="008C6AC9" w:rsidP="008C6AC9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Эффективность и результативность профессиональной служебной деятельности </w:t>
      </w:r>
      <w:r w:rsidR="002F2151">
        <w:rPr>
          <w:sz w:val="25"/>
          <w:szCs w:val="25"/>
        </w:rPr>
        <w:t xml:space="preserve">главного государственного налогового инспектора </w:t>
      </w:r>
      <w:r w:rsidRPr="000B15BB">
        <w:rPr>
          <w:sz w:val="25"/>
          <w:szCs w:val="25"/>
        </w:rPr>
        <w:t>оценивается по следующим показателям: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C6AC9" w:rsidRPr="000B15BB" w:rsidRDefault="008C6AC9" w:rsidP="008C6AC9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8C6AC9" w:rsidRDefault="008C6AC9" w:rsidP="008C6AC9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sectPr w:rsidR="008C6AC9" w:rsidSect="00077F56">
      <w:pgSz w:w="11907" w:h="16839" w:code="9"/>
      <w:pgMar w:top="709" w:right="851" w:bottom="567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B18" w:rsidRDefault="00D30B18" w:rsidP="00F36EAE">
      <w:r>
        <w:separator/>
      </w:r>
    </w:p>
  </w:endnote>
  <w:endnote w:type="continuationSeparator" w:id="0">
    <w:p w:rsidR="00D30B18" w:rsidRDefault="00D30B1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B18" w:rsidRDefault="00D30B18" w:rsidP="00F36EAE">
      <w:r>
        <w:separator/>
      </w:r>
    </w:p>
  </w:footnote>
  <w:footnote w:type="continuationSeparator" w:id="0">
    <w:p w:rsidR="00D30B18" w:rsidRDefault="00D30B1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639C6"/>
    <w:multiLevelType w:val="hybridMultilevel"/>
    <w:tmpl w:val="33E439F8"/>
    <w:lvl w:ilvl="0" w:tplc="041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 w15:restartNumberingAfterBreak="0">
    <w:nsid w:val="09053601"/>
    <w:multiLevelType w:val="multilevel"/>
    <w:tmpl w:val="AB1242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9"/>
  </w:num>
  <w:num w:numId="6">
    <w:abstractNumId w:val="10"/>
  </w:num>
  <w:num w:numId="7">
    <w:abstractNumId w:val="7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CA0"/>
    <w:rsid w:val="00005D56"/>
    <w:rsid w:val="0001054B"/>
    <w:rsid w:val="00011603"/>
    <w:rsid w:val="00011E22"/>
    <w:rsid w:val="00020555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186A"/>
    <w:rsid w:val="00064917"/>
    <w:rsid w:val="00065D2F"/>
    <w:rsid w:val="00074217"/>
    <w:rsid w:val="00077F56"/>
    <w:rsid w:val="000831F8"/>
    <w:rsid w:val="0009062C"/>
    <w:rsid w:val="00092034"/>
    <w:rsid w:val="000A0C58"/>
    <w:rsid w:val="000A18BB"/>
    <w:rsid w:val="000A2F73"/>
    <w:rsid w:val="000A614C"/>
    <w:rsid w:val="000B15BB"/>
    <w:rsid w:val="000C06CD"/>
    <w:rsid w:val="000C245E"/>
    <w:rsid w:val="000C256B"/>
    <w:rsid w:val="000C43BB"/>
    <w:rsid w:val="000D12D6"/>
    <w:rsid w:val="000D1C05"/>
    <w:rsid w:val="000D2471"/>
    <w:rsid w:val="000D3A8E"/>
    <w:rsid w:val="000D748F"/>
    <w:rsid w:val="000E0E9B"/>
    <w:rsid w:val="000E20C5"/>
    <w:rsid w:val="000E4CA5"/>
    <w:rsid w:val="000E7091"/>
    <w:rsid w:val="000F0D98"/>
    <w:rsid w:val="000F1606"/>
    <w:rsid w:val="000F4210"/>
    <w:rsid w:val="000F5921"/>
    <w:rsid w:val="000F65FA"/>
    <w:rsid w:val="0010140A"/>
    <w:rsid w:val="00102DB0"/>
    <w:rsid w:val="00106272"/>
    <w:rsid w:val="00106BA2"/>
    <w:rsid w:val="001132AC"/>
    <w:rsid w:val="00116369"/>
    <w:rsid w:val="00117905"/>
    <w:rsid w:val="00123478"/>
    <w:rsid w:val="00125862"/>
    <w:rsid w:val="001268DD"/>
    <w:rsid w:val="00131A59"/>
    <w:rsid w:val="00135380"/>
    <w:rsid w:val="00143DE3"/>
    <w:rsid w:val="00146BB0"/>
    <w:rsid w:val="0015222F"/>
    <w:rsid w:val="001536C7"/>
    <w:rsid w:val="001605F9"/>
    <w:rsid w:val="00160FDE"/>
    <w:rsid w:val="00162557"/>
    <w:rsid w:val="0017117F"/>
    <w:rsid w:val="001721CE"/>
    <w:rsid w:val="00177A67"/>
    <w:rsid w:val="00195C24"/>
    <w:rsid w:val="001A07BF"/>
    <w:rsid w:val="001A0CE8"/>
    <w:rsid w:val="001A3472"/>
    <w:rsid w:val="001A50D7"/>
    <w:rsid w:val="001B2347"/>
    <w:rsid w:val="001B5158"/>
    <w:rsid w:val="001B687E"/>
    <w:rsid w:val="001C1908"/>
    <w:rsid w:val="001C3611"/>
    <w:rsid w:val="001C3802"/>
    <w:rsid w:val="001C47C9"/>
    <w:rsid w:val="001C70A4"/>
    <w:rsid w:val="001C76ED"/>
    <w:rsid w:val="001D053E"/>
    <w:rsid w:val="001D1ABC"/>
    <w:rsid w:val="001D4C46"/>
    <w:rsid w:val="001E21AD"/>
    <w:rsid w:val="001E2DA3"/>
    <w:rsid w:val="001E2F2F"/>
    <w:rsid w:val="001E52CC"/>
    <w:rsid w:val="001F0759"/>
    <w:rsid w:val="001F3E49"/>
    <w:rsid w:val="00202B52"/>
    <w:rsid w:val="0020581C"/>
    <w:rsid w:val="00210BD0"/>
    <w:rsid w:val="00210D70"/>
    <w:rsid w:val="00223F07"/>
    <w:rsid w:val="00242F53"/>
    <w:rsid w:val="00242FBE"/>
    <w:rsid w:val="00246988"/>
    <w:rsid w:val="002472CD"/>
    <w:rsid w:val="00252BF5"/>
    <w:rsid w:val="00255F50"/>
    <w:rsid w:val="00261529"/>
    <w:rsid w:val="00262B1C"/>
    <w:rsid w:val="0026669F"/>
    <w:rsid w:val="00272263"/>
    <w:rsid w:val="0027302F"/>
    <w:rsid w:val="002744F3"/>
    <w:rsid w:val="00275AE4"/>
    <w:rsid w:val="00275BC3"/>
    <w:rsid w:val="002771D0"/>
    <w:rsid w:val="00280998"/>
    <w:rsid w:val="00286F0B"/>
    <w:rsid w:val="00297094"/>
    <w:rsid w:val="002A3F51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2F2151"/>
    <w:rsid w:val="002F3E7B"/>
    <w:rsid w:val="003002EA"/>
    <w:rsid w:val="00301CE8"/>
    <w:rsid w:val="0030354E"/>
    <w:rsid w:val="00316275"/>
    <w:rsid w:val="00316FAE"/>
    <w:rsid w:val="00321265"/>
    <w:rsid w:val="00321D1D"/>
    <w:rsid w:val="003226F8"/>
    <w:rsid w:val="003269BF"/>
    <w:rsid w:val="00330653"/>
    <w:rsid w:val="00330FCF"/>
    <w:rsid w:val="00332677"/>
    <w:rsid w:val="00332CAB"/>
    <w:rsid w:val="003351AD"/>
    <w:rsid w:val="003360FF"/>
    <w:rsid w:val="003367A4"/>
    <w:rsid w:val="00347A94"/>
    <w:rsid w:val="003523F1"/>
    <w:rsid w:val="00352995"/>
    <w:rsid w:val="00357C28"/>
    <w:rsid w:val="0036240A"/>
    <w:rsid w:val="00367BBA"/>
    <w:rsid w:val="003718C1"/>
    <w:rsid w:val="00371F4B"/>
    <w:rsid w:val="00374431"/>
    <w:rsid w:val="00374669"/>
    <w:rsid w:val="00377C20"/>
    <w:rsid w:val="003968BA"/>
    <w:rsid w:val="003A05A1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B7A99"/>
    <w:rsid w:val="003C497B"/>
    <w:rsid w:val="003C68C0"/>
    <w:rsid w:val="003E1ACC"/>
    <w:rsid w:val="003E43DA"/>
    <w:rsid w:val="003F1855"/>
    <w:rsid w:val="003F3426"/>
    <w:rsid w:val="003F55C1"/>
    <w:rsid w:val="003F5CF4"/>
    <w:rsid w:val="003F665B"/>
    <w:rsid w:val="00404A27"/>
    <w:rsid w:val="00406B10"/>
    <w:rsid w:val="00412000"/>
    <w:rsid w:val="004121F5"/>
    <w:rsid w:val="00414B41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3CB3"/>
    <w:rsid w:val="004B40A5"/>
    <w:rsid w:val="004B46FD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0E6E"/>
    <w:rsid w:val="005036A7"/>
    <w:rsid w:val="00503F61"/>
    <w:rsid w:val="00506F92"/>
    <w:rsid w:val="00510BFF"/>
    <w:rsid w:val="00521CA0"/>
    <w:rsid w:val="00522CC6"/>
    <w:rsid w:val="00531627"/>
    <w:rsid w:val="005316EF"/>
    <w:rsid w:val="00532B23"/>
    <w:rsid w:val="00533FE0"/>
    <w:rsid w:val="00534ADD"/>
    <w:rsid w:val="00545EEA"/>
    <w:rsid w:val="00547078"/>
    <w:rsid w:val="005479C1"/>
    <w:rsid w:val="00551159"/>
    <w:rsid w:val="00553C32"/>
    <w:rsid w:val="00555160"/>
    <w:rsid w:val="005607E1"/>
    <w:rsid w:val="00561BD9"/>
    <w:rsid w:val="005635D1"/>
    <w:rsid w:val="005667AD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97EA9"/>
    <w:rsid w:val="005A268B"/>
    <w:rsid w:val="005A3251"/>
    <w:rsid w:val="005B0C88"/>
    <w:rsid w:val="005B78FD"/>
    <w:rsid w:val="005C103C"/>
    <w:rsid w:val="005C16CA"/>
    <w:rsid w:val="005D6C54"/>
    <w:rsid w:val="005E1DD3"/>
    <w:rsid w:val="005E2DAC"/>
    <w:rsid w:val="005F4F72"/>
    <w:rsid w:val="005F7539"/>
    <w:rsid w:val="00603F70"/>
    <w:rsid w:val="00607A91"/>
    <w:rsid w:val="00621226"/>
    <w:rsid w:val="00622085"/>
    <w:rsid w:val="006242E1"/>
    <w:rsid w:val="00637137"/>
    <w:rsid w:val="00643E48"/>
    <w:rsid w:val="006465DF"/>
    <w:rsid w:val="006508A1"/>
    <w:rsid w:val="00652BDA"/>
    <w:rsid w:val="0065601F"/>
    <w:rsid w:val="006565F2"/>
    <w:rsid w:val="00662CB3"/>
    <w:rsid w:val="006712D4"/>
    <w:rsid w:val="006730BF"/>
    <w:rsid w:val="00673E69"/>
    <w:rsid w:val="006744C8"/>
    <w:rsid w:val="006807E3"/>
    <w:rsid w:val="006821C0"/>
    <w:rsid w:val="00683CF2"/>
    <w:rsid w:val="006879B4"/>
    <w:rsid w:val="00687F0C"/>
    <w:rsid w:val="00691702"/>
    <w:rsid w:val="00694929"/>
    <w:rsid w:val="006949D2"/>
    <w:rsid w:val="006952A3"/>
    <w:rsid w:val="006A0AC4"/>
    <w:rsid w:val="006A40A0"/>
    <w:rsid w:val="006A71B3"/>
    <w:rsid w:val="006A7226"/>
    <w:rsid w:val="006A7405"/>
    <w:rsid w:val="006B0281"/>
    <w:rsid w:val="006B107F"/>
    <w:rsid w:val="006B4466"/>
    <w:rsid w:val="006B7640"/>
    <w:rsid w:val="006B795F"/>
    <w:rsid w:val="006B7E24"/>
    <w:rsid w:val="006C12BA"/>
    <w:rsid w:val="006C5FA5"/>
    <w:rsid w:val="006D1610"/>
    <w:rsid w:val="006D303F"/>
    <w:rsid w:val="006E0F1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B8A"/>
    <w:rsid w:val="00716B6C"/>
    <w:rsid w:val="007203C9"/>
    <w:rsid w:val="00721195"/>
    <w:rsid w:val="00722919"/>
    <w:rsid w:val="0072696B"/>
    <w:rsid w:val="00727BE3"/>
    <w:rsid w:val="00731C39"/>
    <w:rsid w:val="0073235F"/>
    <w:rsid w:val="00737560"/>
    <w:rsid w:val="00740CF6"/>
    <w:rsid w:val="00741579"/>
    <w:rsid w:val="0074222B"/>
    <w:rsid w:val="00742ECE"/>
    <w:rsid w:val="00750EFE"/>
    <w:rsid w:val="00753A56"/>
    <w:rsid w:val="0075498B"/>
    <w:rsid w:val="00760012"/>
    <w:rsid w:val="00763BF4"/>
    <w:rsid w:val="00763F29"/>
    <w:rsid w:val="0076591E"/>
    <w:rsid w:val="00767F6F"/>
    <w:rsid w:val="007708A4"/>
    <w:rsid w:val="007718CC"/>
    <w:rsid w:val="00772A3C"/>
    <w:rsid w:val="007807C8"/>
    <w:rsid w:val="00787CA4"/>
    <w:rsid w:val="00790135"/>
    <w:rsid w:val="00790C65"/>
    <w:rsid w:val="007A1E7E"/>
    <w:rsid w:val="007A258C"/>
    <w:rsid w:val="007A66BB"/>
    <w:rsid w:val="007A71A3"/>
    <w:rsid w:val="007B0DE8"/>
    <w:rsid w:val="007B2B4E"/>
    <w:rsid w:val="007B4C1D"/>
    <w:rsid w:val="007C2791"/>
    <w:rsid w:val="007C71D6"/>
    <w:rsid w:val="007D4E90"/>
    <w:rsid w:val="007D6465"/>
    <w:rsid w:val="007E49B4"/>
    <w:rsid w:val="007E6327"/>
    <w:rsid w:val="007F0F99"/>
    <w:rsid w:val="00803BA5"/>
    <w:rsid w:val="00814A13"/>
    <w:rsid w:val="00814D51"/>
    <w:rsid w:val="0081670C"/>
    <w:rsid w:val="00816EFE"/>
    <w:rsid w:val="008204B2"/>
    <w:rsid w:val="00825848"/>
    <w:rsid w:val="008344D7"/>
    <w:rsid w:val="00834A1D"/>
    <w:rsid w:val="00836C8B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53EE3"/>
    <w:rsid w:val="00864D79"/>
    <w:rsid w:val="00865045"/>
    <w:rsid w:val="008655B6"/>
    <w:rsid w:val="0087660D"/>
    <w:rsid w:val="008837C3"/>
    <w:rsid w:val="008859F0"/>
    <w:rsid w:val="00885CCA"/>
    <w:rsid w:val="00887CE0"/>
    <w:rsid w:val="00890363"/>
    <w:rsid w:val="0089295E"/>
    <w:rsid w:val="00892BDA"/>
    <w:rsid w:val="00894ABC"/>
    <w:rsid w:val="0089663A"/>
    <w:rsid w:val="008A2F75"/>
    <w:rsid w:val="008A32AE"/>
    <w:rsid w:val="008B1C52"/>
    <w:rsid w:val="008B438E"/>
    <w:rsid w:val="008B7779"/>
    <w:rsid w:val="008C0133"/>
    <w:rsid w:val="008C46A5"/>
    <w:rsid w:val="008C6AC9"/>
    <w:rsid w:val="008D560E"/>
    <w:rsid w:val="008D6867"/>
    <w:rsid w:val="008F48CA"/>
    <w:rsid w:val="0090001B"/>
    <w:rsid w:val="00901E94"/>
    <w:rsid w:val="00907CC9"/>
    <w:rsid w:val="00914910"/>
    <w:rsid w:val="00931136"/>
    <w:rsid w:val="00933D9E"/>
    <w:rsid w:val="00942B9C"/>
    <w:rsid w:val="009537A4"/>
    <w:rsid w:val="00953E35"/>
    <w:rsid w:val="00954DB5"/>
    <w:rsid w:val="00964A36"/>
    <w:rsid w:val="00970871"/>
    <w:rsid w:val="0097089D"/>
    <w:rsid w:val="00970FE6"/>
    <w:rsid w:val="00976FC8"/>
    <w:rsid w:val="009772DB"/>
    <w:rsid w:val="00977337"/>
    <w:rsid w:val="00977716"/>
    <w:rsid w:val="009815AB"/>
    <w:rsid w:val="00981A32"/>
    <w:rsid w:val="00982AAD"/>
    <w:rsid w:val="00984179"/>
    <w:rsid w:val="00984C73"/>
    <w:rsid w:val="00985DB9"/>
    <w:rsid w:val="009879C4"/>
    <w:rsid w:val="00992909"/>
    <w:rsid w:val="00993801"/>
    <w:rsid w:val="009A1773"/>
    <w:rsid w:val="009A1804"/>
    <w:rsid w:val="009A199E"/>
    <w:rsid w:val="009A5541"/>
    <w:rsid w:val="009A766A"/>
    <w:rsid w:val="009B0939"/>
    <w:rsid w:val="009B2178"/>
    <w:rsid w:val="009B29F4"/>
    <w:rsid w:val="009C11D0"/>
    <w:rsid w:val="009C7186"/>
    <w:rsid w:val="009D13F0"/>
    <w:rsid w:val="009D15B8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4224"/>
    <w:rsid w:val="00A374C9"/>
    <w:rsid w:val="00A44060"/>
    <w:rsid w:val="00A46A4B"/>
    <w:rsid w:val="00A549AB"/>
    <w:rsid w:val="00A56885"/>
    <w:rsid w:val="00A56F38"/>
    <w:rsid w:val="00A602FE"/>
    <w:rsid w:val="00A62ACD"/>
    <w:rsid w:val="00A63FE1"/>
    <w:rsid w:val="00A65ED0"/>
    <w:rsid w:val="00A66356"/>
    <w:rsid w:val="00A67233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59AD"/>
    <w:rsid w:val="00AB600B"/>
    <w:rsid w:val="00AB6F4B"/>
    <w:rsid w:val="00AB7048"/>
    <w:rsid w:val="00AC0654"/>
    <w:rsid w:val="00AC1AEF"/>
    <w:rsid w:val="00AC77C9"/>
    <w:rsid w:val="00AD11E1"/>
    <w:rsid w:val="00AD24B8"/>
    <w:rsid w:val="00AD2AE1"/>
    <w:rsid w:val="00AD60BB"/>
    <w:rsid w:val="00AE2483"/>
    <w:rsid w:val="00AE4CD4"/>
    <w:rsid w:val="00AE5F4F"/>
    <w:rsid w:val="00AE6569"/>
    <w:rsid w:val="00AE7B60"/>
    <w:rsid w:val="00AE7ED7"/>
    <w:rsid w:val="00AF29B9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17765"/>
    <w:rsid w:val="00B220F1"/>
    <w:rsid w:val="00B22600"/>
    <w:rsid w:val="00B23514"/>
    <w:rsid w:val="00B23FE6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A63FF"/>
    <w:rsid w:val="00BB02CD"/>
    <w:rsid w:val="00BB28B5"/>
    <w:rsid w:val="00BB2A0C"/>
    <w:rsid w:val="00BB50A5"/>
    <w:rsid w:val="00BB62E3"/>
    <w:rsid w:val="00BC453A"/>
    <w:rsid w:val="00BC4B39"/>
    <w:rsid w:val="00BC7C3F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155C"/>
    <w:rsid w:val="00C25DF1"/>
    <w:rsid w:val="00C33B76"/>
    <w:rsid w:val="00C40C86"/>
    <w:rsid w:val="00C44BC2"/>
    <w:rsid w:val="00C51DEA"/>
    <w:rsid w:val="00C53792"/>
    <w:rsid w:val="00C54CAA"/>
    <w:rsid w:val="00C606E3"/>
    <w:rsid w:val="00C6242D"/>
    <w:rsid w:val="00C62630"/>
    <w:rsid w:val="00C63205"/>
    <w:rsid w:val="00C70954"/>
    <w:rsid w:val="00C72E2F"/>
    <w:rsid w:val="00C770F1"/>
    <w:rsid w:val="00C84A73"/>
    <w:rsid w:val="00C85868"/>
    <w:rsid w:val="00C87E45"/>
    <w:rsid w:val="00CA3E48"/>
    <w:rsid w:val="00CB4F8F"/>
    <w:rsid w:val="00CB76B2"/>
    <w:rsid w:val="00CC0D03"/>
    <w:rsid w:val="00CC4010"/>
    <w:rsid w:val="00CC5FA5"/>
    <w:rsid w:val="00CC654A"/>
    <w:rsid w:val="00CD0826"/>
    <w:rsid w:val="00CD244A"/>
    <w:rsid w:val="00CD4ED8"/>
    <w:rsid w:val="00CE77EF"/>
    <w:rsid w:val="00CF2643"/>
    <w:rsid w:val="00CF2C94"/>
    <w:rsid w:val="00D00006"/>
    <w:rsid w:val="00D25198"/>
    <w:rsid w:val="00D271D4"/>
    <w:rsid w:val="00D30B18"/>
    <w:rsid w:val="00D317E3"/>
    <w:rsid w:val="00D32A3C"/>
    <w:rsid w:val="00D34D20"/>
    <w:rsid w:val="00D360A1"/>
    <w:rsid w:val="00D36697"/>
    <w:rsid w:val="00D40E3C"/>
    <w:rsid w:val="00D55EEA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01A6"/>
    <w:rsid w:val="00D94344"/>
    <w:rsid w:val="00D96EA2"/>
    <w:rsid w:val="00D9789F"/>
    <w:rsid w:val="00D97DB4"/>
    <w:rsid w:val="00DA4528"/>
    <w:rsid w:val="00DB3C59"/>
    <w:rsid w:val="00DB4239"/>
    <w:rsid w:val="00DB44FA"/>
    <w:rsid w:val="00DC283D"/>
    <w:rsid w:val="00DC3500"/>
    <w:rsid w:val="00DC3FC9"/>
    <w:rsid w:val="00DD25F4"/>
    <w:rsid w:val="00DE374B"/>
    <w:rsid w:val="00DE6BA3"/>
    <w:rsid w:val="00DF2721"/>
    <w:rsid w:val="00DF5E5A"/>
    <w:rsid w:val="00DF7689"/>
    <w:rsid w:val="00DF7A98"/>
    <w:rsid w:val="00E03D6F"/>
    <w:rsid w:val="00E053AE"/>
    <w:rsid w:val="00E07D3A"/>
    <w:rsid w:val="00E11B8E"/>
    <w:rsid w:val="00E173EC"/>
    <w:rsid w:val="00E26EE2"/>
    <w:rsid w:val="00E42AB7"/>
    <w:rsid w:val="00E43342"/>
    <w:rsid w:val="00E43CBE"/>
    <w:rsid w:val="00E57B64"/>
    <w:rsid w:val="00E647C4"/>
    <w:rsid w:val="00E65B27"/>
    <w:rsid w:val="00E6757F"/>
    <w:rsid w:val="00E7144E"/>
    <w:rsid w:val="00E7473F"/>
    <w:rsid w:val="00E74878"/>
    <w:rsid w:val="00E7782F"/>
    <w:rsid w:val="00E85085"/>
    <w:rsid w:val="00E86B4C"/>
    <w:rsid w:val="00E9447C"/>
    <w:rsid w:val="00E97FED"/>
    <w:rsid w:val="00EA04BF"/>
    <w:rsid w:val="00EA2540"/>
    <w:rsid w:val="00EA44F1"/>
    <w:rsid w:val="00EA4EE9"/>
    <w:rsid w:val="00EA5BE1"/>
    <w:rsid w:val="00EA71C0"/>
    <w:rsid w:val="00EB16DB"/>
    <w:rsid w:val="00EB4C1D"/>
    <w:rsid w:val="00EB6677"/>
    <w:rsid w:val="00EC1203"/>
    <w:rsid w:val="00ED0AB7"/>
    <w:rsid w:val="00ED116D"/>
    <w:rsid w:val="00ED2381"/>
    <w:rsid w:val="00EF1054"/>
    <w:rsid w:val="00F01A7A"/>
    <w:rsid w:val="00F04586"/>
    <w:rsid w:val="00F04C43"/>
    <w:rsid w:val="00F06F9F"/>
    <w:rsid w:val="00F10BDB"/>
    <w:rsid w:val="00F163E0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4A51"/>
    <w:rsid w:val="00FA58F1"/>
    <w:rsid w:val="00FA7279"/>
    <w:rsid w:val="00FA790D"/>
    <w:rsid w:val="00FB4D6C"/>
    <w:rsid w:val="00FC199C"/>
    <w:rsid w:val="00FC2E5E"/>
    <w:rsid w:val="00FD267C"/>
    <w:rsid w:val="00FD70F6"/>
    <w:rsid w:val="00FE1694"/>
    <w:rsid w:val="00FE4092"/>
    <w:rsid w:val="00FE519E"/>
    <w:rsid w:val="00FE621B"/>
    <w:rsid w:val="00FF13FA"/>
    <w:rsid w:val="00FF737F"/>
    <w:rsid w:val="00FF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B09DAA-82EF-4AD6-953B-406FBDE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2DFD7-9C7A-4978-8D38-F4D2BC82B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4625</Words>
  <Characters>26363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30927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1</cp:lastModifiedBy>
  <cp:revision>14</cp:revision>
  <cp:lastPrinted>2024-01-30T14:38:00Z</cp:lastPrinted>
  <dcterms:created xsi:type="dcterms:W3CDTF">2024-01-25T07:59:00Z</dcterms:created>
  <dcterms:modified xsi:type="dcterms:W3CDTF">2024-02-01T07:05:00Z</dcterms:modified>
</cp:coreProperties>
</file>